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3840" w:type="dxa"/>
        <w:tblInd w:w="-1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0"/>
        <w:gridCol w:w="800"/>
        <w:gridCol w:w="1800"/>
        <w:gridCol w:w="200"/>
        <w:gridCol w:w="2600"/>
        <w:gridCol w:w="600"/>
        <w:gridCol w:w="440"/>
        <w:gridCol w:w="1560"/>
        <w:gridCol w:w="2000"/>
        <w:gridCol w:w="2000"/>
        <w:gridCol w:w="40"/>
        <w:gridCol w:w="760"/>
        <w:gridCol w:w="1000"/>
      </w:tblGrid>
      <w:tr w14:paraId="4263321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00" w:hRule="exact"/>
        </w:trPr>
        <w:tc>
          <w:tcPr>
            <w:tcW w:w="13840" w:type="dxa"/>
            <w:gridSpan w:val="13"/>
            <w:shd w:val="clear" w:color="auto" w:fill="FF3333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Style w:val="7"/>
              <w:tblW w:w="0" w:type="auto"/>
              <w:tblInd w:w="0" w:type="dxa"/>
              <w:tblLayout w:type="fixed"/>
              <w:tblCellMar>
                <w:top w:w="0" w:type="dxa"/>
                <w:left w:w="10" w:type="dxa"/>
                <w:bottom w:w="0" w:type="dxa"/>
                <w:right w:w="10" w:type="dxa"/>
              </w:tblCellMar>
            </w:tblPr>
            <w:tblGrid>
              <w:gridCol w:w="600"/>
              <w:gridCol w:w="4000"/>
              <w:gridCol w:w="1200"/>
              <w:gridCol w:w="7400"/>
              <w:gridCol w:w="1400"/>
            </w:tblGrid>
            <w:tr w14:paraId="01BEC93A">
              <w:tblPrEx>
                <w:tblCellMar>
                  <w:top w:w="0" w:type="dxa"/>
                  <w:left w:w="10" w:type="dxa"/>
                  <w:bottom w:w="0" w:type="dxa"/>
                  <w:right w:w="10" w:type="dxa"/>
                </w:tblCellMar>
              </w:tblPrEx>
              <w:trPr>
                <w:trHeight w:val="400" w:hRule="exact"/>
              </w:trPr>
              <w:tc>
                <w:tcPr>
                  <w:tcW w:w="600" w:type="dxa"/>
                </w:tcPr>
                <w:p w14:paraId="0B122BCE">
                  <w:pPr>
                    <w:pStyle w:val="10"/>
                    <w:rPr>
                      <w:rFonts w:asciiTheme="minorEastAsia" w:hAnsiTheme="minorEastAsia" w:eastAsiaTheme="minorEastAsia"/>
                    </w:rPr>
                  </w:pPr>
                  <w:bookmarkStart w:id="0" w:name="JR_PAGE_ANCHOR_0_1"/>
                  <w:bookmarkEnd w:id="0"/>
                </w:p>
              </w:tc>
              <w:tc>
                <w:tcPr>
                  <w:tcW w:w="4000" w:type="dxa"/>
                </w:tcPr>
                <w:p w14:paraId="3EA22E1E">
                  <w:pPr>
                    <w:pStyle w:val="10"/>
                    <w:rPr>
                      <w:rFonts w:asciiTheme="minorEastAsia" w:hAnsiTheme="minorEastAsia" w:eastAsiaTheme="minorEastAsia"/>
                    </w:rPr>
                  </w:pPr>
                </w:p>
              </w:tc>
              <w:tc>
                <w:tcPr>
                  <w:tcW w:w="1200" w:type="dxa"/>
                </w:tcPr>
                <w:p w14:paraId="4C7F9A92">
                  <w:pPr>
                    <w:pStyle w:val="10"/>
                    <w:rPr>
                      <w:rFonts w:asciiTheme="minorEastAsia" w:hAnsiTheme="minorEastAsia" w:eastAsiaTheme="minorEastAsia"/>
                    </w:rPr>
                  </w:pPr>
                </w:p>
              </w:tc>
              <w:tc>
                <w:tcPr>
                  <w:tcW w:w="7400" w:type="dxa"/>
                </w:tcPr>
                <w:p w14:paraId="11E44347">
                  <w:pPr>
                    <w:pStyle w:val="10"/>
                    <w:rPr>
                      <w:rFonts w:asciiTheme="minorEastAsia" w:hAnsiTheme="minorEastAsia" w:eastAsiaTheme="minorEastAsia"/>
                    </w:rPr>
                  </w:pPr>
                </w:p>
              </w:tc>
              <w:tc>
                <w:tcPr>
                  <w:tcW w:w="1400" w:type="dxa"/>
                </w:tcPr>
                <w:p w14:paraId="67EEDC3B">
                  <w:pPr>
                    <w:pStyle w:val="10"/>
                    <w:rPr>
                      <w:rFonts w:asciiTheme="minorEastAsia" w:hAnsiTheme="minorEastAsia" w:eastAsiaTheme="minorEastAsia"/>
                    </w:rPr>
                  </w:pPr>
                </w:p>
              </w:tc>
            </w:tr>
            <w:tr w14:paraId="79CD9A6B">
              <w:tblPrEx>
                <w:tblCellMar>
                  <w:top w:w="0" w:type="dxa"/>
                  <w:left w:w="10" w:type="dxa"/>
                  <w:bottom w:w="0" w:type="dxa"/>
                  <w:right w:w="10" w:type="dxa"/>
                </w:tblCellMar>
              </w:tblPrEx>
              <w:trPr>
                <w:trHeight w:val="400" w:hRule="exact"/>
              </w:trPr>
              <w:tc>
                <w:tcPr>
                  <w:tcW w:w="600" w:type="dxa"/>
                </w:tcPr>
                <w:p w14:paraId="7C462843">
                  <w:pPr>
                    <w:pStyle w:val="10"/>
                    <w:rPr>
                      <w:rFonts w:asciiTheme="minorEastAsia" w:hAnsiTheme="minorEastAsia" w:eastAsiaTheme="minorEastAsia"/>
                    </w:rPr>
                  </w:pPr>
                </w:p>
              </w:tc>
              <w:tc>
                <w:tcPr>
                  <w:tcW w:w="4000" w:type="dxa"/>
                  <w:vMerge w:val="restart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7AE3470">
                  <w:pPr>
                    <w:jc w:val="left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/>
                    </w:rPr>
                    <w:drawing>
                      <wp:inline distT="0" distB="0" distL="0" distR="0">
                        <wp:extent cx="2311400" cy="635000"/>
                        <wp:effectExtent l="0" t="0" r="0" b="0"/>
                        <wp:docPr id="901534313" name="Picture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01534313" name="Picture"/>
                                <pic:cNvPicPr/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11400" cy="635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00" w:type="dxa"/>
                </w:tcPr>
                <w:p w14:paraId="60A1C965">
                  <w:pPr>
                    <w:pStyle w:val="10"/>
                    <w:rPr>
                      <w:rFonts w:asciiTheme="minorEastAsia" w:hAnsiTheme="minorEastAsia" w:eastAsiaTheme="minorEastAsia"/>
                    </w:rPr>
                  </w:pPr>
                </w:p>
              </w:tc>
              <w:tc>
                <w:tcPr>
                  <w:tcW w:w="7400" w:type="dxa"/>
                </w:tcPr>
                <w:p w14:paraId="5ED23303">
                  <w:pPr>
                    <w:pStyle w:val="10"/>
                    <w:rPr>
                      <w:rFonts w:asciiTheme="minorEastAsia" w:hAnsiTheme="minorEastAsia" w:eastAsiaTheme="minorEastAsia"/>
                    </w:rPr>
                  </w:pPr>
                </w:p>
              </w:tc>
              <w:tc>
                <w:tcPr>
                  <w:tcW w:w="1400" w:type="dxa"/>
                </w:tcPr>
                <w:p w14:paraId="17396D26">
                  <w:pPr>
                    <w:pStyle w:val="10"/>
                    <w:rPr>
                      <w:rFonts w:asciiTheme="minorEastAsia" w:hAnsiTheme="minorEastAsia" w:eastAsiaTheme="minorEastAsia"/>
                    </w:rPr>
                  </w:pPr>
                </w:p>
              </w:tc>
            </w:tr>
            <w:tr w14:paraId="6DA73567">
              <w:tblPrEx>
                <w:tblCellMar>
                  <w:top w:w="0" w:type="dxa"/>
                  <w:left w:w="10" w:type="dxa"/>
                  <w:bottom w:w="0" w:type="dxa"/>
                  <w:right w:w="10" w:type="dxa"/>
                </w:tblCellMar>
              </w:tblPrEx>
              <w:trPr>
                <w:trHeight w:val="600" w:hRule="exact"/>
              </w:trPr>
              <w:tc>
                <w:tcPr>
                  <w:tcW w:w="600" w:type="dxa"/>
                </w:tcPr>
                <w:p w14:paraId="4A0D6346">
                  <w:pPr>
                    <w:pStyle w:val="10"/>
                    <w:rPr>
                      <w:rFonts w:asciiTheme="minorEastAsia" w:hAnsiTheme="minorEastAsia" w:eastAsiaTheme="minorEastAsia"/>
                    </w:rPr>
                  </w:pPr>
                </w:p>
              </w:tc>
              <w:tc>
                <w:tcPr>
                  <w:tcW w:w="4000" w:type="dxa"/>
                  <w:vMerge w:val="continu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2329D8E">
                  <w:pPr>
                    <w:pStyle w:val="10"/>
                    <w:rPr>
                      <w:rFonts w:asciiTheme="minorEastAsia" w:hAnsiTheme="minorEastAsia" w:eastAsiaTheme="minorEastAsia"/>
                    </w:rPr>
                  </w:pPr>
                </w:p>
              </w:tc>
              <w:tc>
                <w:tcPr>
                  <w:tcW w:w="1200" w:type="dxa"/>
                </w:tcPr>
                <w:p w14:paraId="24E4B643">
                  <w:pPr>
                    <w:pStyle w:val="10"/>
                    <w:rPr>
                      <w:rFonts w:asciiTheme="minorEastAsia" w:hAnsiTheme="minorEastAsia" w:eastAsiaTheme="minorEastAsia"/>
                    </w:rPr>
                  </w:pPr>
                </w:p>
              </w:tc>
              <w:tc>
                <w:tcPr>
                  <w:tcW w:w="7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A858D26">
                  <w:pPr>
                    <w:jc w:val="center"/>
                    <w:rPr>
                      <w:rFonts w:asciiTheme="minorEastAsia" w:hAnsiTheme="minorEastAsia"/>
                    </w:rPr>
                  </w:pPr>
                  <w:r>
                    <w:rPr>
                      <w:rFonts w:hint="eastAsia" w:cs="微软雅黑CD" w:asciiTheme="minorEastAsia" w:hAnsiTheme="minorEastAsia"/>
                      <w:b/>
                      <w:color w:val="FFFFFF"/>
                      <w:sz w:val="36"/>
                    </w:rPr>
                    <w:t>理财产品临时</w:t>
                  </w:r>
                  <w:r>
                    <w:rPr>
                      <w:rFonts w:cs="微软雅黑CD" w:asciiTheme="minorEastAsia" w:hAnsiTheme="minorEastAsia"/>
                      <w:b/>
                      <w:color w:val="FFFFFF"/>
                      <w:sz w:val="36"/>
                    </w:rPr>
                    <w:t>公告</w:t>
                  </w:r>
                </w:p>
              </w:tc>
              <w:tc>
                <w:tcPr>
                  <w:tcW w:w="1400" w:type="dxa"/>
                </w:tcPr>
                <w:p w14:paraId="7D46D2E6">
                  <w:pPr>
                    <w:pStyle w:val="10"/>
                    <w:rPr>
                      <w:rFonts w:asciiTheme="minorEastAsia" w:hAnsiTheme="minorEastAsia" w:eastAsiaTheme="minorEastAsia"/>
                    </w:rPr>
                  </w:pPr>
                </w:p>
              </w:tc>
            </w:tr>
          </w:tbl>
          <w:p w14:paraId="43F931FF">
            <w:pPr>
              <w:pStyle w:val="10"/>
              <w:rPr>
                <w:rFonts w:asciiTheme="minorEastAsia" w:hAnsiTheme="minorEastAsia" w:eastAsiaTheme="minorEastAsia"/>
              </w:rPr>
            </w:pPr>
          </w:p>
        </w:tc>
      </w:tr>
      <w:tr w14:paraId="3EFCA65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0" w:hRule="exact"/>
        </w:trPr>
        <w:tc>
          <w:tcPr>
            <w:tcW w:w="40" w:type="dxa"/>
          </w:tcPr>
          <w:p w14:paraId="3B5E9DDD">
            <w:pPr>
              <w:pStyle w:val="1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800" w:type="dxa"/>
          </w:tcPr>
          <w:p w14:paraId="0F37707B">
            <w:pPr>
              <w:pStyle w:val="1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800" w:type="dxa"/>
          </w:tcPr>
          <w:p w14:paraId="3392D5A7">
            <w:pPr>
              <w:pStyle w:val="1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00" w:type="dxa"/>
          </w:tcPr>
          <w:p w14:paraId="62AD3CB5">
            <w:pPr>
              <w:pStyle w:val="1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600" w:type="dxa"/>
          </w:tcPr>
          <w:p w14:paraId="5C36A358">
            <w:pPr>
              <w:pStyle w:val="1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600" w:type="dxa"/>
          </w:tcPr>
          <w:p w14:paraId="4717FB67">
            <w:pPr>
              <w:pStyle w:val="1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40" w:type="dxa"/>
          </w:tcPr>
          <w:p w14:paraId="0C662826">
            <w:pPr>
              <w:pStyle w:val="1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60" w:type="dxa"/>
          </w:tcPr>
          <w:p w14:paraId="7977D304">
            <w:pPr>
              <w:pStyle w:val="1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000" w:type="dxa"/>
          </w:tcPr>
          <w:p w14:paraId="232D99FD">
            <w:pPr>
              <w:pStyle w:val="1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000" w:type="dxa"/>
          </w:tcPr>
          <w:p w14:paraId="4BE34EB4">
            <w:pPr>
              <w:pStyle w:val="1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0" w:type="dxa"/>
          </w:tcPr>
          <w:p w14:paraId="6BA9450C">
            <w:pPr>
              <w:pStyle w:val="1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760" w:type="dxa"/>
          </w:tcPr>
          <w:p w14:paraId="0DDF3EE5">
            <w:pPr>
              <w:pStyle w:val="10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000" w:type="dxa"/>
          </w:tcPr>
          <w:p w14:paraId="2F788775">
            <w:pPr>
              <w:pStyle w:val="10"/>
              <w:rPr>
                <w:rFonts w:asciiTheme="minorEastAsia" w:hAnsiTheme="minorEastAsia" w:eastAsiaTheme="minorEastAsia"/>
              </w:rPr>
            </w:pPr>
          </w:p>
        </w:tc>
      </w:tr>
    </w:tbl>
    <w:p w14:paraId="29C7FA2A">
      <w:pPr>
        <w:pStyle w:val="13"/>
        <w:snapToGrid w:val="0"/>
        <w:spacing w:before="0" w:beforeAutospacing="0" w:after="0" w:afterAutospacing="0" w:line="560" w:lineRule="atLeast"/>
        <w:jc w:val="center"/>
        <w:rPr>
          <w:rFonts w:cs="黑体" w:asciiTheme="minorEastAsia" w:hAnsiTheme="minorEastAsia" w:eastAsiaTheme="minorEastAsia"/>
          <w:sz w:val="32"/>
          <w:szCs w:val="32"/>
        </w:rPr>
      </w:pPr>
    </w:p>
    <w:p w14:paraId="7A41A7CF">
      <w:pPr>
        <w:pStyle w:val="13"/>
        <w:snapToGrid w:val="0"/>
        <w:spacing w:before="0" w:beforeAutospacing="0" w:after="0" w:afterAutospacing="0" w:line="560" w:lineRule="atLeast"/>
        <w:jc w:val="center"/>
        <w:rPr>
          <w:rFonts w:cs="黑体" w:asciiTheme="minorEastAsia" w:hAnsiTheme="minorEastAsia" w:eastAsiaTheme="minorEastAsia"/>
          <w:sz w:val="32"/>
          <w:szCs w:val="32"/>
        </w:rPr>
      </w:pPr>
    </w:p>
    <w:p w14:paraId="32E8AA8A">
      <w:pPr>
        <w:pStyle w:val="13"/>
        <w:snapToGrid w:val="0"/>
        <w:spacing w:before="0" w:beforeAutospacing="0" w:after="0" w:afterAutospacing="0" w:line="560" w:lineRule="atLeast"/>
        <w:jc w:val="center"/>
        <w:rPr>
          <w:rFonts w:cs="微软雅黑CD" w:asciiTheme="minorEastAsia" w:hAnsiTheme="minorEastAsia" w:eastAsiaTheme="minorEastAsia"/>
          <w:b/>
          <w:color w:val="000000"/>
          <w:sz w:val="32"/>
          <w:szCs w:val="20"/>
        </w:rPr>
      </w:pPr>
      <w:r>
        <w:rPr>
          <w:rFonts w:hint="eastAsia" w:cs="微软雅黑CD" w:asciiTheme="minorEastAsia" w:hAnsiTheme="minorEastAsia" w:eastAsiaTheme="minorEastAsia"/>
          <w:b/>
          <w:color w:val="000000"/>
          <w:sz w:val="32"/>
          <w:szCs w:val="20"/>
        </w:rPr>
        <w:t>信银理财安盈象固收稳利三个月持有期27号理财产品</w:t>
      </w:r>
    </w:p>
    <w:p w14:paraId="1FD6845D">
      <w:pPr>
        <w:pStyle w:val="13"/>
        <w:snapToGrid w:val="0"/>
        <w:spacing w:before="0" w:beforeAutospacing="0" w:after="0" w:afterAutospacing="0" w:line="560" w:lineRule="atLeast"/>
        <w:jc w:val="center"/>
        <w:rPr>
          <w:rFonts w:cs="微软雅黑CD" w:asciiTheme="minorEastAsia" w:hAnsiTheme="minorEastAsia" w:eastAsiaTheme="minorEastAsia"/>
          <w:b/>
          <w:color w:val="000000"/>
          <w:sz w:val="32"/>
          <w:szCs w:val="20"/>
        </w:rPr>
      </w:pPr>
      <w:r>
        <w:rPr>
          <w:rFonts w:hint="eastAsia" w:cs="微软雅黑CD" w:asciiTheme="minorEastAsia" w:hAnsiTheme="minorEastAsia" w:eastAsiaTheme="minorEastAsia"/>
          <w:b/>
          <w:color w:val="000000"/>
          <w:sz w:val="32"/>
          <w:szCs w:val="20"/>
        </w:rPr>
        <w:t>增加合作销售机构公告</w:t>
      </w:r>
    </w:p>
    <w:p w14:paraId="5972C527">
      <w:pPr>
        <w:pStyle w:val="13"/>
        <w:snapToGrid w:val="0"/>
        <w:spacing w:before="0" w:beforeAutospacing="0" w:after="0" w:afterAutospacing="0" w:line="560" w:lineRule="atLeast"/>
        <w:jc w:val="both"/>
        <w:rPr>
          <w:rFonts w:cs="仿宋_GB2312" w:asciiTheme="minorEastAsia" w:hAnsiTheme="minorEastAsia" w:eastAsiaTheme="minorEastAsia"/>
          <w:sz w:val="28"/>
          <w:szCs w:val="28"/>
        </w:rPr>
      </w:pPr>
    </w:p>
    <w:p w14:paraId="43C8C44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/>
        <w:contextualSpacing/>
        <w:jc w:val="both"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尊敬的客户：</w:t>
      </w:r>
    </w:p>
    <w:p w14:paraId="42FA94A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both"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我司决定对信银理财安盈象固收稳利三个月持有期27号理财产品（产品代码：AF247784）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B/G/H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类份额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增加合作销售机构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eastAsia="zh-CN"/>
        </w:rPr>
        <w:t>，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 xml:space="preserve">具体如下： </w:t>
      </w:r>
    </w:p>
    <w:p w14:paraId="140EB85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both"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一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、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B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类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份额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（份额代码：AF247784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B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）自202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5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年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11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月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17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 xml:space="preserve">日起增加合作销售机构，具体如下： </w:t>
      </w:r>
    </w:p>
    <w:p w14:paraId="508F2F9E">
      <w:pPr>
        <w:pStyle w:val="13"/>
        <w:snapToGrid w:val="0"/>
        <w:spacing w:line="480" w:lineRule="auto"/>
        <w:ind w:left="1134" w:leftChars="567" w:right="1008" w:rightChars="504" w:firstLine="560" w:firstLineChars="200"/>
        <w:contextualSpacing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1.企业名称：【深圳农村商业银行股份有限公司】</w:t>
      </w:r>
    </w:p>
    <w:p w14:paraId="30EF36B8">
      <w:pPr>
        <w:pStyle w:val="13"/>
        <w:snapToGrid w:val="0"/>
        <w:spacing w:line="480" w:lineRule="auto"/>
        <w:ind w:left="1134" w:leftChars="567" w:right="1008" w:rightChars="504" w:firstLine="560" w:firstLineChars="200"/>
        <w:contextualSpacing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统一社会信用代码：【91440300782792953J】</w:t>
      </w:r>
    </w:p>
    <w:p w14:paraId="41600EAC">
      <w:pPr>
        <w:pStyle w:val="13"/>
        <w:snapToGrid w:val="0"/>
        <w:spacing w:line="480" w:lineRule="auto"/>
        <w:ind w:left="1134" w:leftChars="567" w:right="1008" w:rightChars="504" w:firstLine="560" w:firstLineChars="200"/>
        <w:contextualSpacing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住所：【广东省深圳市宝安区新安街道海旺社区海秀路2028号农商银行大厦】</w:t>
      </w:r>
    </w:p>
    <w:p w14:paraId="73AA92E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客户服务热线：【4001961200】</w:t>
      </w:r>
    </w:p>
    <w:p w14:paraId="01036D0C">
      <w:pPr>
        <w:pStyle w:val="13"/>
        <w:snapToGrid w:val="0"/>
        <w:spacing w:line="480" w:lineRule="auto"/>
        <w:ind w:left="1134" w:leftChars="567" w:right="1008" w:rightChars="504" w:firstLine="560" w:firstLineChars="200"/>
        <w:contextualSpacing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2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.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企业名称：【郑州银行股份有限公司】</w:t>
      </w:r>
    </w:p>
    <w:p w14:paraId="1AAE6C3D">
      <w:pPr>
        <w:pStyle w:val="13"/>
        <w:snapToGrid w:val="0"/>
        <w:spacing w:line="480" w:lineRule="auto"/>
        <w:ind w:left="1134" w:leftChars="567" w:right="1008" w:rightChars="504" w:firstLine="560" w:firstLineChars="200"/>
        <w:contextualSpacing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统一社会信用代码：【914100001699995779】</w:t>
      </w:r>
    </w:p>
    <w:p w14:paraId="61E8CB84">
      <w:pPr>
        <w:pStyle w:val="13"/>
        <w:snapToGrid w:val="0"/>
        <w:spacing w:line="480" w:lineRule="auto"/>
        <w:ind w:left="1134" w:leftChars="567" w:right="1008" w:rightChars="504" w:firstLine="560" w:firstLineChars="200"/>
        <w:contextualSpacing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住所：【郑州市郑东新区商务外环路22号】</w:t>
      </w:r>
    </w:p>
    <w:p w14:paraId="65EBDF95">
      <w:pPr>
        <w:pStyle w:val="13"/>
        <w:snapToGrid w:val="0"/>
        <w:spacing w:line="480" w:lineRule="auto"/>
        <w:ind w:left="1134" w:leftChars="567" w:right="1008" w:rightChars="504" w:firstLine="560" w:firstLineChars="200"/>
        <w:contextualSpacing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客户服务热线：【95097】</w:t>
      </w:r>
    </w:p>
    <w:p w14:paraId="0D68F421">
      <w:pPr>
        <w:pStyle w:val="13"/>
        <w:numPr>
          <w:ilvl w:val="-1"/>
          <w:numId w:val="0"/>
        </w:numPr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3.企业名称：【江苏镇江农村商业银行股份有限公司】</w:t>
      </w:r>
    </w:p>
    <w:p w14:paraId="51E4A5B8">
      <w:pPr>
        <w:pStyle w:val="13"/>
        <w:numPr>
          <w:ilvl w:val="-1"/>
          <w:numId w:val="0"/>
        </w:numPr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统一社会信用代码：【913211005691909538】</w:t>
      </w:r>
    </w:p>
    <w:p w14:paraId="03928151">
      <w:pPr>
        <w:pStyle w:val="13"/>
        <w:numPr>
          <w:ilvl w:val="-1"/>
          <w:numId w:val="0"/>
        </w:numPr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住所：【江苏省镇江市润州区长江路97号】</w:t>
      </w:r>
    </w:p>
    <w:p w14:paraId="7DE000F4">
      <w:pPr>
        <w:pStyle w:val="13"/>
        <w:numPr>
          <w:ilvl w:val="-1"/>
          <w:numId w:val="0"/>
        </w:numPr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客户服务热线：【0513-96008】</w:t>
      </w:r>
    </w:p>
    <w:p w14:paraId="3EBF73AC">
      <w:pPr>
        <w:pStyle w:val="13"/>
        <w:numPr>
          <w:ilvl w:val="-1"/>
          <w:numId w:val="0"/>
        </w:numPr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4.企业名称：【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江苏句容农村商业银行股份有限公司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】</w:t>
      </w:r>
    </w:p>
    <w:p w14:paraId="3A3C212D">
      <w:pPr>
        <w:pStyle w:val="13"/>
        <w:numPr>
          <w:ilvl w:val="-1"/>
          <w:numId w:val="0"/>
        </w:numPr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统一社会信用代码：【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91321100576724933U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】</w:t>
      </w:r>
    </w:p>
    <w:p w14:paraId="795B7DB5">
      <w:pPr>
        <w:pStyle w:val="13"/>
        <w:numPr>
          <w:ilvl w:val="-1"/>
          <w:numId w:val="0"/>
        </w:numPr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住所：【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江苏省句容市福地东路66号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】</w:t>
      </w:r>
    </w:p>
    <w:p w14:paraId="420F2A3C">
      <w:pPr>
        <w:pStyle w:val="13"/>
        <w:numPr>
          <w:ilvl w:val="-1"/>
          <w:numId w:val="0"/>
        </w:numPr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客户服务热线：【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0511-96008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】</w:t>
      </w:r>
    </w:p>
    <w:p w14:paraId="2690F4A7">
      <w:pPr>
        <w:pStyle w:val="13"/>
        <w:numPr>
          <w:ilvl w:val="-1"/>
          <w:numId w:val="0"/>
        </w:numPr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5.企业名称：【江苏姜堰农村商业银行股份有限公司】</w:t>
      </w:r>
    </w:p>
    <w:p w14:paraId="17E5264D">
      <w:pPr>
        <w:pStyle w:val="13"/>
        <w:numPr>
          <w:ilvl w:val="-1"/>
          <w:numId w:val="0"/>
        </w:numPr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统一社会信用代码：【913212001419478711】</w:t>
      </w:r>
    </w:p>
    <w:p w14:paraId="69053F82">
      <w:pPr>
        <w:pStyle w:val="13"/>
        <w:numPr>
          <w:ilvl w:val="-1"/>
          <w:numId w:val="0"/>
        </w:numPr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住所：【泰州市姜堰区姜堰大道128号】</w:t>
      </w:r>
    </w:p>
    <w:p w14:paraId="416C3D11">
      <w:pPr>
        <w:pStyle w:val="13"/>
        <w:numPr>
          <w:ilvl w:val="-1"/>
          <w:numId w:val="0"/>
        </w:numPr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客户服务热线：【96008】</w:t>
      </w:r>
    </w:p>
    <w:p w14:paraId="697B2C78">
      <w:pPr>
        <w:pStyle w:val="13"/>
        <w:numPr>
          <w:ilvl w:val="-1"/>
          <w:numId w:val="0"/>
        </w:numPr>
        <w:snapToGrid w:val="0"/>
        <w:spacing w:before="0" w:beforeAutospacing="0" w:after="0" w:afterAutospacing="0" w:line="480" w:lineRule="auto"/>
        <w:ind w:left="1534" w:leftChars="767" w:right="1008" w:rightChars="504" w:firstLine="0" w:firstLineChars="0"/>
        <w:contextualSpacing/>
        <w:jc w:val="both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</w:p>
    <w:p w14:paraId="235E4B0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both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default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二、G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类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份额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（份额代码：AF247784</w:t>
      </w:r>
      <w:r>
        <w:rPr>
          <w:rFonts w:hint="default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G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）自202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5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年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11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月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17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 xml:space="preserve">日起增加合作销售机构，具体如下： </w:t>
      </w:r>
    </w:p>
    <w:p w14:paraId="12450CF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1.企业名称：【浙江新昌农村商业银行股份有限公司】</w:t>
      </w:r>
    </w:p>
    <w:p w14:paraId="4BE8DB7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统一社会信用代码：【913306007707448740】</w:t>
      </w:r>
    </w:p>
    <w:p w14:paraId="2B5800C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住所：【浙江省新昌县七星街道七星路18号】</w:t>
      </w:r>
    </w:p>
    <w:p w14:paraId="2187B50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221BB17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2.企业名称：【浙江杭州余杭农村商业银行股份有限公司】</w:t>
      </w:r>
    </w:p>
    <w:p w14:paraId="4DA9466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统一社会信用代码：【9133010014387221XY】</w:t>
      </w:r>
    </w:p>
    <w:p w14:paraId="1E51547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住所：【浙江省杭州市临平区南苑街道南大街72号】</w:t>
      </w:r>
    </w:p>
    <w:p w14:paraId="10793A4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1F14CBA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3.企业名称：【浙江德清农村商业银行股份有限公司】</w:t>
      </w:r>
    </w:p>
    <w:p w14:paraId="0D71DEE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统一社会信用代码：【9133050076962455XQ】</w:t>
      </w:r>
    </w:p>
    <w:p w14:paraId="6EDED29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住所：【浙江省德清县武康街道沈长圩街50号】</w:t>
      </w:r>
    </w:p>
    <w:p w14:paraId="1B51E36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2FC7DA8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4.企业名称：【浙江瑞安农村商业银行股份有限公司】</w:t>
      </w:r>
    </w:p>
    <w:p w14:paraId="3B3705D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统一社会信用代码：【91330300773121154L】</w:t>
      </w:r>
    </w:p>
    <w:p w14:paraId="7B046D1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住所：【瑞安市安阳街道万松东路148号】</w:t>
      </w:r>
    </w:p>
    <w:p w14:paraId="4C413A5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30723D2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5.企业名称：【浙江富阳农村商业银行股份有限公司】</w:t>
      </w:r>
    </w:p>
    <w:p w14:paraId="43475C7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统一社会信用代码：【91330100YA3600224E】</w:t>
      </w:r>
    </w:p>
    <w:p w14:paraId="3DE62F6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住所：【浙江省杭州市富阳区鹿山街道依江路501号第1幢】</w:t>
      </w:r>
    </w:p>
    <w:p w14:paraId="0D17932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65B698F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6.企业名称：【浙江金华成泰农村商业银行股份有限公司】</w:t>
      </w:r>
    </w:p>
    <w:p w14:paraId="6D18F6F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统一社会信用代码：【91330700685598446M】</w:t>
      </w:r>
    </w:p>
    <w:p w14:paraId="35C8C50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住所：【浙江省金华市八一南街123号】</w:t>
      </w:r>
    </w:p>
    <w:p w14:paraId="6ABF574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4C2DC77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7.企业名称：【浙江永康农村商业银行股份有限公司】</w:t>
      </w:r>
    </w:p>
    <w:p w14:paraId="3CC9F9E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统一社会信用代码：【91330700563336405G】</w:t>
      </w:r>
    </w:p>
    <w:p w14:paraId="6BB3A99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住所：【浙江省金华市永康市九铃东路3259号】</w:t>
      </w:r>
    </w:p>
    <w:p w14:paraId="6FE5055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48D7900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8.企业名称：【浙江东阳农村商业银行股份有限公司】</w:t>
      </w:r>
    </w:p>
    <w:p w14:paraId="70FD99E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统一社会信用代码：【91330700147546390Q】</w:t>
      </w:r>
    </w:p>
    <w:p w14:paraId="0DB387C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住所：【东阳市双岘路18号】</w:t>
      </w:r>
    </w:p>
    <w:p w14:paraId="0F623E1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152319C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9.企业名称：【浙江浦江农村商业银行股份有限公司】</w:t>
      </w:r>
    </w:p>
    <w:p w14:paraId="0AC68FA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统一社会信用代码：【913307261476928819】</w:t>
      </w:r>
    </w:p>
    <w:p w14:paraId="7841F48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住所：【浙江省浦江县人民东路90号】</w:t>
      </w:r>
    </w:p>
    <w:p w14:paraId="5ECFBDE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43850EF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10.企业名称：【浙江衢州柯城农村商业银行股份有限公司】</w:t>
      </w:r>
    </w:p>
    <w:p w14:paraId="445E660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统一社会信用代码：【913308001477477826】</w:t>
      </w:r>
    </w:p>
    <w:p w14:paraId="68E44ED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住所：【浙江省上街92号】</w:t>
      </w:r>
    </w:p>
    <w:p w14:paraId="49A1FB4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51EF899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11.企业名称：【浙江衢州衢江农村商业银行股份有限公司】</w:t>
      </w:r>
    </w:p>
    <w:p w14:paraId="35C348E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统一社会信用代码：【91330800147752813B】</w:t>
      </w:r>
    </w:p>
    <w:p w14:paraId="4F5220A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住所：【浙江省衢州市衢江区樟潭街道信安东路37号】</w:t>
      </w:r>
    </w:p>
    <w:p w14:paraId="35159C4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0143FE6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12.企业名称：【浙江龙游农村商业银行股份有限公司】</w:t>
      </w:r>
    </w:p>
    <w:p w14:paraId="0A54BD8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统一社会信用代码：【91330825769632509M】</w:t>
      </w:r>
    </w:p>
    <w:p w14:paraId="2ED0753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住所：【浙江省衢州市龙游县龙洲街道荣昌大道683、685、687号】</w:t>
      </w:r>
    </w:p>
    <w:p w14:paraId="31BC15B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402BAA6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13.企业名称：【浙江江山农村商业银行股份有限公司】</w:t>
      </w:r>
    </w:p>
    <w:p w14:paraId="7E978DA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统一社会信用代码：【913308001478831865】</w:t>
      </w:r>
    </w:p>
    <w:p w14:paraId="45FF837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住所：【浙江省江山市双塔街道江滨路188号】</w:t>
      </w:r>
    </w:p>
    <w:p w14:paraId="0A624AC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7C69FE2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14.企业名称：【浙江常山农村商业银行股份有限公司】</w:t>
      </w:r>
    </w:p>
    <w:p w14:paraId="23DBB44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统一社会信用代码：【91330822147845315H】</w:t>
      </w:r>
    </w:p>
    <w:p w14:paraId="5288A08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住所：【浙江省衢州市常山县天马街道人民路125号】</w:t>
      </w:r>
    </w:p>
    <w:p w14:paraId="3F0AB2C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14C7245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15.企业名称：【浙江开化农村商业银行股份有限公司】</w:t>
      </w:r>
    </w:p>
    <w:p w14:paraId="0288CEF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统一社会信用代码：【913308241479259480】</w:t>
      </w:r>
    </w:p>
    <w:p w14:paraId="21913C4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住所：【浙江省衢州市开化县华埠镇永吉二路8号】</w:t>
      </w:r>
    </w:p>
    <w:p w14:paraId="016D7B0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502EC87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16.企业名称：【浙江丽水莲都农村商业银行股份有限公司】</w:t>
      </w:r>
    </w:p>
    <w:p w14:paraId="7E623B2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统一社会信用代码：【91331100148440061D】</w:t>
      </w:r>
    </w:p>
    <w:p w14:paraId="240FB07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住所：【浙江丽水市解放街438号】</w:t>
      </w:r>
    </w:p>
    <w:p w14:paraId="42406DF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339ADF7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17.企业名称：【浙江青田农村商业银行股份有限公司】</w:t>
      </w:r>
    </w:p>
    <w:p w14:paraId="2C0D847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统一社会信用代码：【913311007757320399】</w:t>
      </w:r>
    </w:p>
    <w:p w14:paraId="384C15F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住所：【浙江省青田县鹤城街道鹤城东路180号】</w:t>
      </w:r>
    </w:p>
    <w:p w14:paraId="3E59384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2BDF50E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18.企业名称：【浙江龙泉农村商业银行股份有限公司】</w:t>
      </w:r>
    </w:p>
    <w:p w14:paraId="03BCEE4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统一社会信用代码：【91331181148543853J】</w:t>
      </w:r>
    </w:p>
    <w:p w14:paraId="25DFF5C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住所：【浙江省丽水市龙泉市中山东路101号】</w:t>
      </w:r>
    </w:p>
    <w:p w14:paraId="004F1D8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38C143A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19.企业名称：【浙江遂昌农村商业银行股份有限公司】</w:t>
      </w:r>
    </w:p>
    <w:p w14:paraId="01FA980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统一社会信用代码：【91331123148661817E】</w:t>
      </w:r>
    </w:p>
    <w:p w14:paraId="63E72E6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住所：【浙江省丽水市遂昌县妙高街道溪边路100号】</w:t>
      </w:r>
    </w:p>
    <w:p w14:paraId="7314CCB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50DA8E5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20.企业名称：【浙江松阳农村商业银行股份有限公司】</w:t>
      </w:r>
    </w:p>
    <w:p w14:paraId="188A2A1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统一社会信用代码：【91331124148632856X】</w:t>
      </w:r>
    </w:p>
    <w:p w14:paraId="69313C1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住所：【浙江省丽水市松阳县水南街道要津南路71号】</w:t>
      </w:r>
    </w:p>
    <w:p w14:paraId="73B179B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2BFBC25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21.企业名称：【浙江景宁农村商业银行股份有限公司】</w:t>
      </w:r>
    </w:p>
    <w:p w14:paraId="73A0851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统一社会信用代码：【91331127704796094T】</w:t>
      </w:r>
    </w:p>
    <w:p w14:paraId="3D71BD6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住所：【浙江省丽水市景宁畲族自治县红星街道人民中路201号】</w:t>
      </w:r>
    </w:p>
    <w:p w14:paraId="447E4B1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43CD489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22.企业名称：【浙江台州椒江农村商业银行股份有限公司】</w:t>
      </w:r>
    </w:p>
    <w:p w14:paraId="42BCD2C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统一社会信用代码：【913310021482768636】</w:t>
      </w:r>
    </w:p>
    <w:p w14:paraId="0601FC3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住所：【浙江省台州市椒江区工人东路322号】</w:t>
      </w:r>
    </w:p>
    <w:p w14:paraId="48FE4AD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4BBFDDD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23.企业名称：【浙江台州黄岩农村商业银行股份有限公司】</w:t>
      </w:r>
    </w:p>
    <w:p w14:paraId="6E53568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统一社会信用代码：【91331003770736460B】</w:t>
      </w:r>
    </w:p>
    <w:p w14:paraId="5B84694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住所：【浙江省台州市黄岩区洞天路88号】</w:t>
      </w:r>
    </w:p>
    <w:p w14:paraId="345F6A2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46DFB14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24.企业名称：【浙江台州路桥农村商业银行股份有限公司】</w:t>
      </w:r>
    </w:p>
    <w:p w14:paraId="70DA253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统一社会信用代码：【91331004771942717H】</w:t>
      </w:r>
    </w:p>
    <w:p w14:paraId="2B98A0A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住所：【浙江省台州市路桥区西路桥大道328号】</w:t>
      </w:r>
    </w:p>
    <w:p w14:paraId="09F3138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48E7BB5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25.企业名称：【浙江温岭农村商业银行股份有限公司】</w:t>
      </w:r>
    </w:p>
    <w:p w14:paraId="72FE34E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统一社会信用代码：【913310001489096329】</w:t>
      </w:r>
    </w:p>
    <w:p w14:paraId="2D5F217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住所：【浙江省台州市温岭市城东街道下保路100号】</w:t>
      </w:r>
    </w:p>
    <w:p w14:paraId="1B419DE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14DC7BA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26.企业名称：【浙江天台农村商业银行股份有限公司】</w:t>
      </w:r>
    </w:p>
    <w:p w14:paraId="14C15F9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统一社会信用代码：【91331000148073695C】</w:t>
      </w:r>
    </w:p>
    <w:p w14:paraId="24D4830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住所：【浙江省天台县赤城街道飞鹤路358号】</w:t>
      </w:r>
    </w:p>
    <w:p w14:paraId="45E9686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506E7CB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27.企业名称：【浙江三门农村商业银行股份有限公司】</w:t>
      </w:r>
    </w:p>
    <w:p w14:paraId="432FFC7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统一社会信用代码：【91331022774367359X】</w:t>
      </w:r>
    </w:p>
    <w:p w14:paraId="0CBF0D2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住所：【浙江省三门县海游街道上洋路68号】</w:t>
      </w:r>
    </w:p>
    <w:p w14:paraId="4490F3D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3654CA3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28.企业名称：【浙江舟山定海海洋农村商业银行股份有限公司】</w:t>
      </w:r>
    </w:p>
    <w:p w14:paraId="01A2403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统一社会信用代码：【91330900148740320U】</w:t>
      </w:r>
    </w:p>
    <w:p w14:paraId="39E2389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住所：【浙江省舟山市定海区环城东路81号】</w:t>
      </w:r>
    </w:p>
    <w:p w14:paraId="1117FDF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2A00228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29.企业名称：【浙江舟山普陀农村商业银行股份有限公司】</w:t>
      </w:r>
    </w:p>
    <w:p w14:paraId="2F2FFAF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统一社会信用代码：【913309006831072360】</w:t>
      </w:r>
    </w:p>
    <w:p w14:paraId="432D503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住所：【浙江省舟山市普陀区东港街道麒麟街225号（自贸试验区内）】</w:t>
      </w:r>
    </w:p>
    <w:p w14:paraId="4A18F51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05F245D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30.企业名称：【湖州吴兴农村商业银行股份有限公司】</w:t>
      </w:r>
    </w:p>
    <w:p w14:paraId="4346227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统一社会信用代码：【913305007782713708】</w:t>
      </w:r>
    </w:p>
    <w:p w14:paraId="251E9AB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住所：【浙江省湖州市东街55号】</w:t>
      </w:r>
    </w:p>
    <w:p w14:paraId="133C0F1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2F22405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31.企业名称：【浙江临安农村商业银行股份有限公司】</w:t>
      </w:r>
    </w:p>
    <w:p w14:paraId="1CB2B8C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统一社会信用代码：【913301851437582064】</w:t>
      </w:r>
    </w:p>
    <w:p w14:paraId="69E6537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住所：【浙江省杭州市临安区锦城街道城中街442号】</w:t>
      </w:r>
    </w:p>
    <w:p w14:paraId="116EDE2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15CB7DD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32.企业名称：【浙江淳安农村商业银行股份有限公司】</w:t>
      </w:r>
    </w:p>
    <w:p w14:paraId="2E14CEF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统一社会信用代码：【9133012714400940XB】</w:t>
      </w:r>
    </w:p>
    <w:p w14:paraId="55CB6BB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住所：【浙江省杭州市淳安县千岛湖镇环湖北路369号】</w:t>
      </w:r>
    </w:p>
    <w:p w14:paraId="297B0EF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69999AF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33.企业名称：【宁波北仑农村商业银行股份有限公司】</w:t>
      </w:r>
    </w:p>
    <w:p w14:paraId="3AF9B21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统一社会信用代码：【91330206144292356K】</w:t>
      </w:r>
    </w:p>
    <w:p w14:paraId="4EA7F26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住所：【浙江省宁波市北仑区新碶宝山路69号（凤凰国际商务广场）1幢69号、63号（凤凰国际商务广场）1幢（2-26层）】</w:t>
      </w:r>
    </w:p>
    <w:p w14:paraId="491CBB0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15BD06A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34.企业名称：【宁波奉化农村商业银行股份有限公司】</w:t>
      </w:r>
    </w:p>
    <w:p w14:paraId="2128D9F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统一社会信用代码：【913302001448601066】</w:t>
      </w:r>
    </w:p>
    <w:p w14:paraId="32FBED8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住所：【浙江省宁波市奉化区锦屏街道中山路27号】</w:t>
      </w:r>
    </w:p>
    <w:p w14:paraId="57820D1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6ADE296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35.企业名称：【宁波镇海农村商业银行股份有限公司】</w:t>
      </w:r>
    </w:p>
    <w:p w14:paraId="222B380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统一社会信用代码：【91330200717212676J】</w:t>
      </w:r>
    </w:p>
    <w:p w14:paraId="07EE73E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住所：【宁波市镇海区骆驼街道镇海大道中段788号】</w:t>
      </w:r>
    </w:p>
    <w:p w14:paraId="61326B2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074B25B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36.企业名称：【宁波宁海农村商业银行股份有限公司】</w:t>
      </w:r>
    </w:p>
    <w:p w14:paraId="26F7515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统一社会信用代码：【91330200144938786M】</w:t>
      </w:r>
    </w:p>
    <w:p w14:paraId="3C9C17E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住所：【宁海县跃龙街道学勉路1号（金融中心）】</w:t>
      </w:r>
    </w:p>
    <w:p w14:paraId="3DD0A9B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2085403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37.企业名称：【宁波甬城农村商业银行股份有限公司】</w:t>
      </w:r>
    </w:p>
    <w:p w14:paraId="3988433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统一社会信用代码：【91330205704848042N】</w:t>
      </w:r>
    </w:p>
    <w:p w14:paraId="535B877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住所：【浙江省宁波市江北区育才路15、17号】</w:t>
      </w:r>
    </w:p>
    <w:p w14:paraId="036F90F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304AD85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38.企业名称：【浙江永嘉农村商业银行股份有限公司】</w:t>
      </w:r>
    </w:p>
    <w:p w14:paraId="7A8A246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统一社会信用代码：【91330300693852088P】</w:t>
      </w:r>
    </w:p>
    <w:p w14:paraId="5A6BDA0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住所：【浙江省温州市永嘉县瓯北街道阳光大道3918号101室、201室、301室、401室、501室、1101室、1801室、2201室】</w:t>
      </w:r>
    </w:p>
    <w:p w14:paraId="5866C78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3CDEF30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39.企业名称：【浙江平阳农村商业银行股份有限公司】</w:t>
      </w:r>
    </w:p>
    <w:p w14:paraId="24F562C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统一社会信用代码：【91330300778260532C】</w:t>
      </w:r>
    </w:p>
    <w:p w14:paraId="69C9FB0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住所：【浙江省平阳县鳌江镇车站大道999号】</w:t>
      </w:r>
    </w:p>
    <w:p w14:paraId="5747EB0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097DDC0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40.企业名称：【浙江嘉善农村商业银行股份有限公司】</w:t>
      </w:r>
    </w:p>
    <w:p w14:paraId="0B38357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统一社会信用代码：【91330400146600914H】</w:t>
      </w:r>
    </w:p>
    <w:p w14:paraId="6163FED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住所：【浙江省嘉兴市嘉善县罗星街道车站南路999号】</w:t>
      </w:r>
    </w:p>
    <w:p w14:paraId="1738D6E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7E13DF3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41.企业名称：【浙江平湖农村商业银行股份有限公司】</w:t>
      </w:r>
    </w:p>
    <w:p w14:paraId="16A427C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统一社会信用代码：【913304821466775403】</w:t>
      </w:r>
    </w:p>
    <w:p w14:paraId="2C0A9B2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住所：【浙江省平湖市当湖街道胜利路518号】</w:t>
      </w:r>
    </w:p>
    <w:p w14:paraId="5EFFA64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5DB64F4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42.企业名称：【浙江海宁农村商业银行股份有限公司】</w:t>
      </w:r>
    </w:p>
    <w:p w14:paraId="5FCE0E7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统一社会信用代码：【91330400146707324M】</w:t>
      </w:r>
    </w:p>
    <w:p w14:paraId="1E5A3C9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住所：【浙江省海宁市海洲街道钱江西路278号】</w:t>
      </w:r>
    </w:p>
    <w:p w14:paraId="07ACE6B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0AC6136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43.企业名称：【浙江海盐农村商业银行股份有限公司】</w:t>
      </w:r>
    </w:p>
    <w:p w14:paraId="752579E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统一社会信用代码：【91330424254846268L】</w:t>
      </w:r>
    </w:p>
    <w:p w14:paraId="0A3FFBE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住所：【浙江省海盐县武原街道枣园西路176号】</w:t>
      </w:r>
    </w:p>
    <w:p w14:paraId="3EC75A8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45E471C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44.企业名称：【浙江桐乡农村商业银行股份有限公司】</w:t>
      </w:r>
    </w:p>
    <w:p w14:paraId="43A2FF1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统一社会信用代码：【91330483146852863F】</w:t>
      </w:r>
    </w:p>
    <w:p w14:paraId="128C25E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住所：【浙江省嘉兴市桐乡市梧桐街道校场东路59号】</w:t>
      </w:r>
    </w:p>
    <w:p w14:paraId="5FF6ABA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5E13F95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45.企业名称：【浙江安吉农村商业银行股份有限公司】</w:t>
      </w:r>
    </w:p>
    <w:p w14:paraId="3C00701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统一社会信用代码：【91330500680700499G】</w:t>
      </w:r>
    </w:p>
    <w:p w14:paraId="04EFC6D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住所：【浙江省湖州市安吉县昌硕街道昌硕东路1号】</w:t>
      </w:r>
    </w:p>
    <w:p w14:paraId="3B2AF16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4CE8ACE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46.企业名称：【浙江南浔农村商业银行股份有限公司】</w:t>
      </w:r>
    </w:p>
    <w:p w14:paraId="38F6D5E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统一社会信用代码：【913305001470196549】</w:t>
      </w:r>
    </w:p>
    <w:p w14:paraId="7A7846E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住所：【浙江省湖州市南浔区南浔镇人瑞路1188号】</w:t>
      </w:r>
    </w:p>
    <w:p w14:paraId="47B5BDF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034F56F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47.企业名称：【浙江上虞农村商业银行股份有限公司】</w:t>
      </w:r>
    </w:p>
    <w:p w14:paraId="7C6F5C9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统一社会信用代码：【91330600146116161G】</w:t>
      </w:r>
    </w:p>
    <w:p w14:paraId="63D2973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住所：【浙江省百官街道德盛路55号】</w:t>
      </w:r>
    </w:p>
    <w:p w14:paraId="647CD6F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5938705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48.企业名称：【浙江缙云农村商业银行股份有限公司】</w:t>
      </w:r>
    </w:p>
    <w:p w14:paraId="066806D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统一社会信用代码：【913311227047843259】</w:t>
      </w:r>
    </w:p>
    <w:p w14:paraId="1F44F91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住所：【浙江省丽水市缙云县五云镇新区仙都路68号】</w:t>
      </w:r>
    </w:p>
    <w:p w14:paraId="060AC58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1F98CDA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49.企业名称：【浙江义乌农村商业银行股份有限公司】</w:t>
      </w:r>
    </w:p>
    <w:p w14:paraId="039A018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统一社会信用代码：【91330782609786576E】</w:t>
      </w:r>
    </w:p>
    <w:p w14:paraId="23F6A0B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住所：【浙江省义乌市福田街道城北路677号】</w:t>
      </w:r>
    </w:p>
    <w:p w14:paraId="6E54E19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752DE88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50.企业名称：【浙江兰溪农村商业银行股份有限公司】</w:t>
      </w:r>
    </w:p>
    <w:p w14:paraId="376D897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统一社会信用代码：【91330781147387545R】</w:t>
      </w:r>
    </w:p>
    <w:p w14:paraId="678621E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住所：【浙江省兰溪市兰江街道丹溪大道18号】</w:t>
      </w:r>
    </w:p>
    <w:p w14:paraId="2509665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39B8CB4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51.企业名称：【浙江长兴农村商业银行股份有限公司】</w:t>
      </w:r>
    </w:p>
    <w:p w14:paraId="4B82EC2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统一社会信用代码：【91330522147148640A】</w:t>
      </w:r>
    </w:p>
    <w:p w14:paraId="4051100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住所：【浙江省湖州市长兴县太湖街道明珠路1298号】</w:t>
      </w:r>
    </w:p>
    <w:p w14:paraId="09CBB45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722DB9B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52.企业名称：【浙江绍兴恒信农村商业银行股份有限公司】</w:t>
      </w:r>
    </w:p>
    <w:p w14:paraId="6345436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统一社会信用代码：【9133060271252980XJ】</w:t>
      </w:r>
    </w:p>
    <w:p w14:paraId="276A0A5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住所：【浙江省绍兴市中兴中路159号】</w:t>
      </w:r>
    </w:p>
    <w:p w14:paraId="3361E3C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4CDC431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53.企业名称：【浙江武义农村商业银行股份有限公司】</w:t>
      </w:r>
    </w:p>
    <w:p w14:paraId="72FE22B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统一社会信用代码：【91330723552860156J】</w:t>
      </w:r>
    </w:p>
    <w:p w14:paraId="492AA56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住所：【浙江省武义县城武阳中路37号】</w:t>
      </w:r>
    </w:p>
    <w:p w14:paraId="79ACA9F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5B56DDF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54.企业名称：【浙江岱山农村商业银行股份有限公司】</w:t>
      </w:r>
    </w:p>
    <w:p w14:paraId="0F26706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统一社会信用代码：【91330921778250107N】</w:t>
      </w:r>
    </w:p>
    <w:p w14:paraId="2777AF1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住所：【浙江省舟山市岱山县高亭镇衢山大道1009号】</w:t>
      </w:r>
    </w:p>
    <w:p w14:paraId="5BFAC84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7501A98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55.企业名称：【浙江仙居农村商业银行股份有限公司】</w:t>
      </w:r>
    </w:p>
    <w:p w14:paraId="3CF74F8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统一社会信用代码：【91331024148032965W】</w:t>
      </w:r>
    </w:p>
    <w:p w14:paraId="1824F4F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住所：【浙江省仙居县南峰街道穿城中路21号】</w:t>
      </w:r>
    </w:p>
    <w:p w14:paraId="2954C05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4AB22B5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56.企业名称：【浙江玉环农村商业银行股份有限公司】</w:t>
      </w:r>
    </w:p>
    <w:p w14:paraId="7B966CF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统一社会信用代码：【91331021704702414T】</w:t>
      </w:r>
    </w:p>
    <w:p w14:paraId="49B93B5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住所：【浙江省玉环市玉城街道珠港大道26号】</w:t>
      </w:r>
    </w:p>
    <w:p w14:paraId="72E63CF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0C0EF57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57.企业名称：【浙江诸暨农村商业银行股份有限公司】</w:t>
      </w:r>
    </w:p>
    <w:p w14:paraId="1D00066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统一社会信用代码：【91330600146217704F】</w:t>
      </w:r>
    </w:p>
    <w:p w14:paraId="416E8ED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住所：【浙江省诸暨市暨阳街道大桥东路2号】</w:t>
      </w:r>
    </w:p>
    <w:p w14:paraId="5892AC7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34FE294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58.企业名称：【浙江临海农村商业银行股份有限公司】</w:t>
      </w:r>
    </w:p>
    <w:p w14:paraId="76A2F41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统一社会信用代码：【91331000147999461D】</w:t>
      </w:r>
    </w:p>
    <w:p w14:paraId="7E5E7F4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住所：【浙江省台州市临海市大洋街道河阳路299号】</w:t>
      </w:r>
    </w:p>
    <w:p w14:paraId="1EC3239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3837A95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59.企业名称：【浙江建德农村商业银行股份有限公司】</w:t>
      </w:r>
    </w:p>
    <w:p w14:paraId="7AA8BE0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统一社会信用代码：【9133018270429246XA】</w:t>
      </w:r>
    </w:p>
    <w:p w14:paraId="045E8DF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住所：【浙江省建德市新安江街道江滨中路176号】</w:t>
      </w:r>
    </w:p>
    <w:p w14:paraId="61728A0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38EB1CC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60.企业名称：【浙江文成农村商业银行股份有限公司】</w:t>
      </w:r>
    </w:p>
    <w:p w14:paraId="0A66136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统一社会信用代码：【91330328145827746X】</w:t>
      </w:r>
    </w:p>
    <w:p w14:paraId="6A50F96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住所：【浙江省温州市文成县大峃镇伯温路6号】</w:t>
      </w:r>
    </w:p>
    <w:p w14:paraId="776C5D1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3384A6D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61.企业名称：【浙江萧山农村商业银行股份有限公司】</w:t>
      </w:r>
    </w:p>
    <w:p w14:paraId="4D921A0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统一社会信用代码：【91330100143568234F】</w:t>
      </w:r>
    </w:p>
    <w:p w14:paraId="0AEAE14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住所：【浙江省杭州市萧山区人民路258号】</w:t>
      </w:r>
    </w:p>
    <w:p w14:paraId="1575A36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7CBAC23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62.企业名称：【浙江乐清农村商业银行股份有限公司】</w:t>
      </w:r>
    </w:p>
    <w:p w14:paraId="7F7A780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统一社会信用代码：【91330300712576278B】</w:t>
      </w:r>
    </w:p>
    <w:p w14:paraId="51E5C30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住所：【乐清市城南街道伯乐西路99号】</w:t>
      </w:r>
    </w:p>
    <w:p w14:paraId="09A0BF3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48781FB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63.企业名称：【宁波余姚农村商业银行股份有限公司】</w:t>
      </w:r>
    </w:p>
    <w:p w14:paraId="679AC21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统一社会信用代码：【91330281768530578N】</w:t>
      </w:r>
    </w:p>
    <w:p w14:paraId="1BC8EC8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住所：【余姚市新建路69号】</w:t>
      </w:r>
    </w:p>
    <w:p w14:paraId="07A7277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34DAEB1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64.企业名称：【浙江桐庐农村商业银行股份有限公司】</w:t>
      </w:r>
    </w:p>
    <w:p w14:paraId="39A8577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统一社会信用代码：【913301228436000474】</w:t>
      </w:r>
    </w:p>
    <w:p w14:paraId="4292017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住所：【浙江省杭州市桐庐县城迎春南路278号】</w:t>
      </w:r>
    </w:p>
    <w:p w14:paraId="535CA06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24E492C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65.企业名称：【杭州联合农村商业银行股份有限公司】</w:t>
      </w:r>
    </w:p>
    <w:p w14:paraId="4FA5E8D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统一社会信用代码：【91330100773585469H】</w:t>
      </w:r>
    </w:p>
    <w:p w14:paraId="67BB40A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住所：【浙江省杭州市上城区建国中路99号】</w:t>
      </w:r>
    </w:p>
    <w:p w14:paraId="09826EC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3198E57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66.企业名称：【浙江温州鹿城农村商业银行股份有限公司】</w:t>
      </w:r>
    </w:p>
    <w:p w14:paraId="4D1AC14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统一社会信用代码：【91330300777212117L】</w:t>
      </w:r>
    </w:p>
    <w:p w14:paraId="4627EE5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住所：【浙江省温州市鹿城区会展路1500号富银大厦】</w:t>
      </w:r>
    </w:p>
    <w:p w14:paraId="144A8A8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5DFA47B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67.企业名称：【浙江绍兴瑞丰农村商业银行股份有限公司】</w:t>
      </w:r>
    </w:p>
    <w:p w14:paraId="1E14184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统一社会信用代码：【91330600145965997H】</w:t>
      </w:r>
    </w:p>
    <w:p w14:paraId="39E1595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住所：【浙江省绍兴市柯桥区柯桥笛扬路1363号】</w:t>
      </w:r>
    </w:p>
    <w:p w14:paraId="6DC1E77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6964858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68.企业名称：【浙江禾城农村商业银行股份有限公司】</w:t>
      </w:r>
    </w:p>
    <w:p w14:paraId="29B415B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统一社会信用代码：【91330400146466356E】</w:t>
      </w:r>
    </w:p>
    <w:p w14:paraId="67FFF1E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住所：【浙江省嘉兴市经济技术开发区文昌路 1229 号】</w:t>
      </w:r>
    </w:p>
    <w:p w14:paraId="30BC841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738805B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69.企业名称：【浙江泰顺农村商业银行股份有限公司】</w:t>
      </w:r>
    </w:p>
    <w:p w14:paraId="5493109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统一社会信用代码：【913303297043793629】</w:t>
      </w:r>
    </w:p>
    <w:p w14:paraId="7F16FA9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住所：【浙江省温州市泰顺县罗阳镇新城区文祥大道181号】</w:t>
      </w:r>
    </w:p>
    <w:p w14:paraId="3BE2958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71AFD18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70.企业名称：【浙江嵊州农村商业银行股份有限公司】</w:t>
      </w:r>
    </w:p>
    <w:p w14:paraId="24B090A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统一社会信用代码：【91330683146384641Y】</w:t>
      </w:r>
    </w:p>
    <w:p w14:paraId="6C77788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住所：【浙江省嵊州市剡湖街道官河路398号】</w:t>
      </w:r>
    </w:p>
    <w:p w14:paraId="46C01B6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485F644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71.企业名称：【浙江庆元农村商业银行股份有限公司】</w:t>
      </w:r>
    </w:p>
    <w:p w14:paraId="2791419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统一社会信用代码：【91331126609962015U】</w:t>
      </w:r>
    </w:p>
    <w:p w14:paraId="2133923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住所：【浙江省丽水市庆元县濛洲街道云鹤路3号】</w:t>
      </w:r>
    </w:p>
    <w:p w14:paraId="7D2A332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552735D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72.企业名称：【浙江温州瓯海农村商业银行股份有限公司】</w:t>
      </w:r>
    </w:p>
    <w:p w14:paraId="2353A99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统一社会信用代码：【91330300776489333D】</w:t>
      </w:r>
    </w:p>
    <w:p w14:paraId="290859C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住所：【浙江省温州市瓯海区瓯海大道989号】</w:t>
      </w:r>
    </w:p>
    <w:p w14:paraId="7985DA9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4C03E64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73.企业名称：【浙江云和农村商业银行股份有限公司】</w:t>
      </w:r>
    </w:p>
    <w:p w14:paraId="4066F8C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统一社会信用代码：【9133112514848825XE】</w:t>
      </w:r>
    </w:p>
    <w:p w14:paraId="7CE4E67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住所：【浙江省丽水市云和县浮云街道新建路72号】</w:t>
      </w:r>
    </w:p>
    <w:p w14:paraId="2CA1760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6BDB6C5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74.企业名称：【宁波慈溪农村商业银行股份有限公司】</w:t>
      </w:r>
    </w:p>
    <w:p w14:paraId="4399475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统一社会信用代码：【91330200144756720Q】</w:t>
      </w:r>
    </w:p>
    <w:p w14:paraId="4FE732B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住所：【浙江省慈溪市浒山街道南城路25号、59号5-6楼】</w:t>
      </w:r>
    </w:p>
    <w:p w14:paraId="493F25A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759D29C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75.企业名称：【浙江温州龙湾农村商业银行股份有限公司 】</w:t>
      </w:r>
    </w:p>
    <w:p w14:paraId="1841EB5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统一社会信用代码：【913303007772078015】</w:t>
      </w:r>
    </w:p>
    <w:p w14:paraId="69A6000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住所：【浙江省温州市龙湾区永中街道永宁西路555号】</w:t>
      </w:r>
    </w:p>
    <w:p w14:paraId="140BB4A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08AC187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76.企业名称：【浙江苍南农村商业银行股份有限公司】</w:t>
      </w:r>
    </w:p>
    <w:p w14:paraId="703938F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统一社会信用代码：【913303007043722167】</w:t>
      </w:r>
    </w:p>
    <w:p w14:paraId="2DE2978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住所：【浙江省苍南县灵溪镇人民大道425号】</w:t>
      </w:r>
    </w:p>
    <w:p w14:paraId="7344853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客户服务热线：【0571-96596】</w:t>
      </w:r>
    </w:p>
    <w:p w14:paraId="3DFA872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77.企业名称：【浙江嵊泗农村商业银行股份有限公司】</w:t>
      </w:r>
    </w:p>
    <w:p w14:paraId="51054CF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统一社会信用代码：【9133092270466354XL】</w:t>
      </w:r>
    </w:p>
    <w:p w14:paraId="76DD6ED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住所：【浙江省嵊泗县菜园镇沙河路110号】</w:t>
      </w:r>
    </w:p>
    <w:p w14:paraId="44F1A6B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客户服务热线：【400-88-96596】</w:t>
      </w:r>
    </w:p>
    <w:p w14:paraId="7FC666C8">
      <w:pPr>
        <w:pStyle w:val="13"/>
        <w:snapToGrid w:val="0"/>
        <w:spacing w:line="480" w:lineRule="auto"/>
        <w:ind w:left="1134" w:leftChars="567" w:right="1008" w:rightChars="504" w:firstLine="560" w:firstLineChars="200"/>
        <w:contextualSpacing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78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.企业名称：【广发银行股份有限公司】</w:t>
      </w:r>
    </w:p>
    <w:p w14:paraId="00E607C3">
      <w:pPr>
        <w:pStyle w:val="13"/>
        <w:snapToGrid w:val="0"/>
        <w:spacing w:line="480" w:lineRule="auto"/>
        <w:ind w:left="1134" w:leftChars="567" w:right="1008" w:rightChars="504" w:firstLine="560" w:firstLineChars="200"/>
        <w:contextualSpacing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91440000190336428Q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】</w:t>
      </w:r>
    </w:p>
    <w:p w14:paraId="704832BB">
      <w:pPr>
        <w:pStyle w:val="13"/>
        <w:snapToGrid w:val="0"/>
        <w:spacing w:line="480" w:lineRule="auto"/>
        <w:ind w:left="1134" w:leftChars="567" w:right="1008" w:rightChars="504" w:firstLine="560" w:firstLineChars="200"/>
        <w:contextualSpacing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住所：【广州市越秀区东风东路713号】</w:t>
      </w:r>
    </w:p>
    <w:p w14:paraId="20F97914">
      <w:pPr>
        <w:pStyle w:val="13"/>
        <w:snapToGrid w:val="0"/>
        <w:spacing w:line="480" w:lineRule="auto"/>
        <w:ind w:left="1134" w:leftChars="567" w:right="1008" w:rightChars="504" w:firstLine="560" w:firstLineChars="200"/>
        <w:contextualSpacing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400-830-8003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】</w:t>
      </w:r>
    </w:p>
    <w:p w14:paraId="2F44AC8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79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.企业名称：【宁波银行股份有限公司】</w:t>
      </w:r>
    </w:p>
    <w:p w14:paraId="3667DE4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统一社会信用代码：【91330200711192037M】</w:t>
      </w:r>
    </w:p>
    <w:p w14:paraId="38E3A62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住所：【浙江省宁波市鄞州区宁东路 345 号】</w:t>
      </w:r>
    </w:p>
    <w:p w14:paraId="7E144BE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客户服务热线：【95574】</w:t>
      </w:r>
    </w:p>
    <w:p w14:paraId="5DD99DF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80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.企业名称：【江苏靖江农村商业银行股份有限公司】</w:t>
      </w:r>
    </w:p>
    <w:p w14:paraId="3C9B254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统一社会信用代码：【913212001411273988】</w:t>
      </w:r>
    </w:p>
    <w:p w14:paraId="231DC2E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住所：【江苏省靖江市南环西路12号】</w:t>
      </w:r>
    </w:p>
    <w:p w14:paraId="7FBBF51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客户服务热线：【96008】</w:t>
      </w:r>
    </w:p>
    <w:p w14:paraId="62CA52B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81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.企业名称：【江苏淮安农村商业银行股份有限公司】</w:t>
      </w:r>
    </w:p>
    <w:p w14:paraId="7252030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统一社会信用代码：【913208005884978380】</w:t>
      </w:r>
    </w:p>
    <w:p w14:paraId="33A251B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住所：【江苏省淮安市清江浦区水渡口大道20号金融中心B1号楼】</w:t>
      </w:r>
    </w:p>
    <w:p w14:paraId="14184C3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客户服务热线：【96008】</w:t>
      </w:r>
    </w:p>
    <w:p w14:paraId="18388C1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82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.企业名称：【江苏宜兴农村商业银行股份有限公司】</w:t>
      </w:r>
    </w:p>
    <w:p w14:paraId="3515200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统一社会信用代码：【913202007910522609】</w:t>
      </w:r>
    </w:p>
    <w:p w14:paraId="5E5A8C4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住所：【江苏省宜兴市宜城街道解放东路579号】</w:t>
      </w:r>
    </w:p>
    <w:p w14:paraId="2A01BC8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客户服务热线：【96008】</w:t>
      </w:r>
    </w:p>
    <w:p w14:paraId="36288BC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83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.企业名称：【江苏射阳农村商业银行股份有限公司】</w:t>
      </w:r>
    </w:p>
    <w:p w14:paraId="497F4AA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统一社会信用代码：【913209001405584874】</w:t>
      </w:r>
    </w:p>
    <w:p w14:paraId="61CD4CC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住所：【江苏省盐城市射阳县合德镇解放路385号】</w:t>
      </w:r>
    </w:p>
    <w:p w14:paraId="6CAF275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客户服务热线：【0515-69966666】</w:t>
      </w:r>
    </w:p>
    <w:p w14:paraId="48B8C63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84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.企业名称：【江苏邳州农村商业银行股份有限公司】</w:t>
      </w:r>
    </w:p>
    <w:p w14:paraId="6DF8733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统一社会信用代码：【91320300552524785P】</w:t>
      </w:r>
    </w:p>
    <w:p w14:paraId="545A6FE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住所：【江苏省邳州市建设中路16号】</w:t>
      </w:r>
    </w:p>
    <w:p w14:paraId="00E22DD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客户服务热线：【96008】</w:t>
      </w:r>
    </w:p>
    <w:p w14:paraId="114B029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85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.企业名称：【江苏紫金农村商业银行股份有限公司】</w:t>
      </w:r>
    </w:p>
    <w:p w14:paraId="6881586C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统一社会信用代码：【91320000571433432L】</w:t>
      </w:r>
    </w:p>
    <w:p w14:paraId="5757F5E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住所：【南京市建邺区江东中路381号】</w:t>
      </w:r>
    </w:p>
    <w:p w14:paraId="3829BFD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客户服务热线：【96008】</w:t>
      </w:r>
    </w:p>
    <w:p w14:paraId="647089B7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86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.企业名称：【江苏响水农村商业银行股份有限公司】</w:t>
      </w:r>
    </w:p>
    <w:p w14:paraId="5B98911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统一社会信用代码：【91320900703856446L】</w:t>
      </w:r>
    </w:p>
    <w:p w14:paraId="3E6C747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住所：【江苏省盐城市响水县双园路84号】</w:t>
      </w:r>
    </w:p>
    <w:p w14:paraId="0D6F0A6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客户服务热线：【96008】</w:t>
      </w:r>
    </w:p>
    <w:p w14:paraId="65C1407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87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.企业名称：【江苏民丰农村商业银行股份有限公司】</w:t>
      </w:r>
    </w:p>
    <w:p w14:paraId="19ACBB58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统一社会信用代码：【9132130068353983XJ】</w:t>
      </w:r>
    </w:p>
    <w:p w14:paraId="130FFAB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住所：【江苏省宿迁市宿城区高宝湖路1号 】</w:t>
      </w:r>
    </w:p>
    <w:p w14:paraId="160E8B2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客户服务热线：【96008】</w:t>
      </w:r>
    </w:p>
    <w:p w14:paraId="5264ADD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88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.企业名称：【江苏大丰农村商业银行股份有限公司】</w:t>
      </w:r>
    </w:p>
    <w:p w14:paraId="20B4900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统一社会信用代码：【91320900782094063W】</w:t>
      </w:r>
    </w:p>
    <w:p w14:paraId="0E922B0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住所：【江苏省盐城市大丰区常新中路9号】</w:t>
      </w:r>
    </w:p>
    <w:p w14:paraId="3F2B4123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客户服务热线：【0515-96008】</w:t>
      </w:r>
    </w:p>
    <w:p w14:paraId="0B6877A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89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.企业名称：【江苏扬中农村商业银行股份有限公司】</w:t>
      </w:r>
    </w:p>
    <w:p w14:paraId="3F2D57A4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统一社会信用代码：【91321100591145817W】</w:t>
      </w:r>
    </w:p>
    <w:p w14:paraId="4B8B953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住所：【扬中市扬子西路79号】</w:t>
      </w:r>
    </w:p>
    <w:p w14:paraId="5E438B7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客户服务热线：【0511-96008】</w:t>
      </w:r>
    </w:p>
    <w:p w14:paraId="72594BB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90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.企业名称：【江苏东台农村商业银行股份有限公司】</w:t>
      </w:r>
    </w:p>
    <w:p w14:paraId="0135A386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统一社会信用代码：【913209001425654533】</w:t>
      </w:r>
    </w:p>
    <w:p w14:paraId="3BA200C2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住所：【东台市东城大道10号】</w:t>
      </w:r>
    </w:p>
    <w:p w14:paraId="5FA2C66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客户服务热线：【0515-96008】</w:t>
      </w:r>
    </w:p>
    <w:p w14:paraId="628E695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91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.企业名称：【江苏如东农村商业银行股份有限公司】</w:t>
      </w:r>
    </w:p>
    <w:p w14:paraId="2AE901BF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统一社会信用代码：【91320600050214904J】</w:t>
      </w:r>
    </w:p>
    <w:p w14:paraId="4AAD30BD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住所：【江苏省如东县掘港镇钟山路66号】</w:t>
      </w:r>
    </w:p>
    <w:p w14:paraId="47A83359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客户服务热线：【0513-96008】</w:t>
      </w:r>
      <w:bookmarkStart w:id="1" w:name="_GoBack"/>
      <w:bookmarkEnd w:id="1"/>
    </w:p>
    <w:p w14:paraId="4E045180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92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.企业名称：【江苏江南农村商业银行股份有限公司】</w:t>
      </w:r>
    </w:p>
    <w:p w14:paraId="68501FBA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统一社会信用代码：【91320400699343815D】</w:t>
      </w:r>
    </w:p>
    <w:p w14:paraId="2096EFC5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住所：【江苏省常州市武进区延政中路9号】</w:t>
      </w:r>
    </w:p>
    <w:p w14:paraId="597ABCAB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客户服务热线：【0519-96005】</w:t>
      </w:r>
    </w:p>
    <w:p w14:paraId="0937E14E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</w:p>
    <w:p w14:paraId="6F509111">
      <w:pPr>
        <w:pStyle w:val="13"/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</w:p>
    <w:p w14:paraId="675552E5">
      <w:pPr>
        <w:pStyle w:val="13"/>
        <w:numPr>
          <w:ilvl w:val="0"/>
          <w:numId w:val="1"/>
        </w:numPr>
        <w:snapToGrid w:val="0"/>
        <w:spacing w:before="0" w:beforeAutospacing="0" w:after="0" w:afterAutospacing="0" w:line="480" w:lineRule="auto"/>
        <w:ind w:left="1134" w:leftChars="567" w:right="1008" w:rightChars="504" w:firstLine="560" w:firstLineChars="200"/>
        <w:contextualSpacing/>
        <w:jc w:val="left"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H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类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份额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（份额代码：AF247784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H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）自202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5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年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11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月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17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日起增加合作销售机构，具体如下：</w:t>
      </w:r>
    </w:p>
    <w:p w14:paraId="1BD1D5C7">
      <w:pPr>
        <w:pStyle w:val="13"/>
        <w:snapToGrid w:val="0"/>
        <w:spacing w:line="480" w:lineRule="auto"/>
        <w:ind w:left="1134" w:leftChars="567" w:right="1008" w:rightChars="504" w:firstLine="560" w:firstLineChars="200"/>
        <w:contextualSpacing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1.企业名称：【北京银行股份有限公司】</w:t>
      </w:r>
    </w:p>
    <w:p w14:paraId="71E3567B">
      <w:pPr>
        <w:pStyle w:val="13"/>
        <w:snapToGrid w:val="0"/>
        <w:spacing w:line="480" w:lineRule="auto"/>
        <w:ind w:left="1134" w:leftChars="567" w:right="1008" w:rightChars="504" w:firstLine="560" w:firstLineChars="200"/>
        <w:contextualSpacing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统一社会信用代码：【91110000101174712L】</w:t>
      </w:r>
    </w:p>
    <w:p w14:paraId="2AE0A62D">
      <w:pPr>
        <w:pStyle w:val="13"/>
        <w:snapToGrid w:val="0"/>
        <w:spacing w:line="480" w:lineRule="auto"/>
        <w:ind w:left="1134" w:leftChars="567" w:right="1008" w:rightChars="504" w:firstLine="560" w:firstLineChars="200"/>
        <w:contextualSpacing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住所：【北京市西城区金融大街甲17号首层】</w:t>
      </w:r>
    </w:p>
    <w:p w14:paraId="7207FBB9">
      <w:pPr>
        <w:pStyle w:val="13"/>
        <w:snapToGrid w:val="0"/>
        <w:spacing w:line="480" w:lineRule="auto"/>
        <w:ind w:left="1134" w:leftChars="567" w:right="1008" w:rightChars="504" w:firstLine="560" w:firstLineChars="200"/>
        <w:contextualSpacing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客户服务热线：【95526】</w:t>
      </w:r>
    </w:p>
    <w:p w14:paraId="642A74C3">
      <w:pPr>
        <w:pStyle w:val="13"/>
        <w:snapToGrid w:val="0"/>
        <w:spacing w:line="480" w:lineRule="auto"/>
        <w:ind w:left="1134" w:leftChars="567" w:right="866" w:rightChars="433" w:firstLine="560" w:firstLineChars="200"/>
        <w:contextualSpacing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2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.企业名称：【徽商银行股份有限公司】</w:t>
      </w:r>
    </w:p>
    <w:p w14:paraId="3D3F68E6">
      <w:pPr>
        <w:pStyle w:val="13"/>
        <w:snapToGrid w:val="0"/>
        <w:spacing w:line="480" w:lineRule="auto"/>
        <w:ind w:left="1134" w:leftChars="567" w:right="866" w:rightChars="433" w:firstLine="560" w:firstLineChars="200"/>
        <w:contextualSpacing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统一社会信用代码：【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913400001489746613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】</w:t>
      </w:r>
    </w:p>
    <w:p w14:paraId="0249A156">
      <w:pPr>
        <w:pStyle w:val="13"/>
        <w:snapToGrid w:val="0"/>
        <w:spacing w:line="480" w:lineRule="auto"/>
        <w:ind w:left="1134" w:leftChars="567" w:right="866" w:rightChars="433" w:firstLine="560" w:firstLineChars="200"/>
        <w:contextualSpacing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住所：【安徽省合肥市云谷路1699号徽银大厦】</w:t>
      </w:r>
    </w:p>
    <w:p w14:paraId="4B02E2FD">
      <w:pPr>
        <w:pStyle w:val="13"/>
        <w:snapToGrid w:val="0"/>
        <w:spacing w:before="0" w:beforeAutospacing="0" w:after="0" w:afterAutospacing="0" w:line="480" w:lineRule="auto"/>
        <w:ind w:left="1134" w:leftChars="567" w:right="866" w:rightChars="433" w:firstLine="560" w:firstLineChars="200"/>
        <w:contextualSpacing/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客户服务热线：【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40088-96588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】</w:t>
      </w:r>
    </w:p>
    <w:p w14:paraId="35F22436">
      <w:pPr>
        <w:pStyle w:val="13"/>
        <w:snapToGrid w:val="0"/>
        <w:spacing w:before="0" w:beforeAutospacing="0" w:after="0" w:afterAutospacing="0" w:line="480" w:lineRule="auto"/>
        <w:ind w:left="1134" w:leftChars="567" w:right="866" w:rightChars="433" w:firstLine="560" w:firstLineChars="200"/>
        <w:contextualSpacing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根据产品说明书的约定，如本产品合作销售机构有新增、减少和变更，信银理财将提前【2】个工作日内向投资者发布相关信息。</w:t>
      </w:r>
    </w:p>
    <w:p w14:paraId="4A76689E">
      <w:pPr>
        <w:pStyle w:val="13"/>
        <w:snapToGrid w:val="0"/>
        <w:spacing w:before="0" w:beforeAutospacing="0" w:after="0" w:afterAutospacing="0" w:line="480" w:lineRule="auto"/>
        <w:ind w:left="1134" w:leftChars="567" w:right="866" w:rightChars="433" w:firstLine="560" w:firstLineChars="200"/>
        <w:contextualSpacing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感谢您一直以来对信银理财有限责任公司的信赖与支持！敬请继续关注信银理财正在热销的理财产品。</w:t>
      </w:r>
    </w:p>
    <w:p w14:paraId="55355604">
      <w:pPr>
        <w:pStyle w:val="13"/>
        <w:snapToGrid w:val="0"/>
        <w:spacing w:before="0" w:beforeAutospacing="0" w:after="0" w:afterAutospacing="0" w:line="560" w:lineRule="atLeast"/>
        <w:ind w:firstLine="560"/>
        <w:rPr>
          <w:rFonts w:cs="Times New Roman" w:asciiTheme="minorEastAsia" w:hAnsiTheme="minorEastAsia" w:eastAsiaTheme="minorEastAsia"/>
          <w:sz w:val="28"/>
          <w:szCs w:val="28"/>
        </w:rPr>
      </w:pPr>
    </w:p>
    <w:p w14:paraId="7A58B0E3">
      <w:pPr>
        <w:pStyle w:val="13"/>
        <w:snapToGrid w:val="0"/>
        <w:spacing w:before="0" w:beforeAutospacing="0" w:after="0" w:afterAutospacing="0" w:line="560" w:lineRule="atLeast"/>
        <w:ind w:firstLine="560"/>
        <w:rPr>
          <w:rFonts w:cs="Times New Roman" w:asciiTheme="minorEastAsia" w:hAnsiTheme="minorEastAsia" w:eastAsiaTheme="minorEastAsia"/>
          <w:sz w:val="28"/>
          <w:szCs w:val="28"/>
        </w:rPr>
      </w:pPr>
    </w:p>
    <w:p w14:paraId="287A3D65">
      <w:pPr>
        <w:pStyle w:val="13"/>
        <w:snapToGrid w:val="0"/>
        <w:spacing w:before="0" w:beforeAutospacing="0" w:after="0" w:afterAutospacing="0" w:line="560" w:lineRule="atLeast"/>
        <w:ind w:right="1009"/>
        <w:jc w:val="right"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信银理财有限责任公司</w:t>
      </w:r>
    </w:p>
    <w:p w14:paraId="4F4D59E9">
      <w:pPr>
        <w:pStyle w:val="6"/>
        <w:shd w:val="clear" w:color="auto" w:fill="FFFFFF"/>
        <w:spacing w:before="0" w:beforeAutospacing="0" w:after="0" w:afterAutospacing="0" w:line="560" w:lineRule="atLeast"/>
        <w:ind w:right="1009"/>
        <w:jc w:val="right"/>
        <w:rPr>
          <w:rFonts w:cs="微软雅黑CD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202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5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年</w:t>
      </w:r>
      <w:r>
        <w:rPr>
          <w:rFonts w:cs="微软雅黑CD" w:asciiTheme="minorEastAsia" w:hAnsiTheme="minorEastAsia" w:eastAsiaTheme="minorEastAsia"/>
          <w:color w:val="000000"/>
          <w:sz w:val="28"/>
          <w:szCs w:val="28"/>
        </w:rPr>
        <w:t>11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月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  <w:lang w:val="en-US" w:eastAsia="zh-CN"/>
        </w:rPr>
        <w:t>13</w:t>
      </w:r>
      <w:r>
        <w:rPr>
          <w:rFonts w:hint="eastAsia" w:cs="微软雅黑CD" w:asciiTheme="minorEastAsia" w:hAnsiTheme="minorEastAsia" w:eastAsiaTheme="minorEastAsia"/>
          <w:color w:val="000000"/>
          <w:sz w:val="28"/>
          <w:szCs w:val="28"/>
        </w:rPr>
        <w:t>日</w:t>
      </w:r>
    </w:p>
    <w:sectPr>
      <w:pgSz w:w="11907" w:h="16839"/>
      <w:pgMar w:top="0" w:right="400" w:bottom="40" w:left="0" w:header="0" w:footer="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Serif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CD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7CD730"/>
    <w:multiLevelType w:val="singleLevel"/>
    <w:tmpl w:val="567CD73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trackRevisions w:val="1"/>
  <w:documentProtection w:enforcement="0"/>
  <w:defaultTabStop w:val="80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D4E"/>
    <w:rsid w:val="00020B70"/>
    <w:rsid w:val="00022371"/>
    <w:rsid w:val="00025078"/>
    <w:rsid w:val="00025860"/>
    <w:rsid w:val="00027FCA"/>
    <w:rsid w:val="0003003E"/>
    <w:rsid w:val="0003063D"/>
    <w:rsid w:val="00031708"/>
    <w:rsid w:val="00051114"/>
    <w:rsid w:val="000544CC"/>
    <w:rsid w:val="00063219"/>
    <w:rsid w:val="000738DC"/>
    <w:rsid w:val="00074005"/>
    <w:rsid w:val="000A033D"/>
    <w:rsid w:val="000A26B2"/>
    <w:rsid w:val="000A5CE2"/>
    <w:rsid w:val="000A68CC"/>
    <w:rsid w:val="000A6AB6"/>
    <w:rsid w:val="000B6B76"/>
    <w:rsid w:val="000B79F8"/>
    <w:rsid w:val="000D1BAC"/>
    <w:rsid w:val="000D70F2"/>
    <w:rsid w:val="000E1BD8"/>
    <w:rsid w:val="000E265D"/>
    <w:rsid w:val="000E494F"/>
    <w:rsid w:val="000E54B8"/>
    <w:rsid w:val="000E7CB5"/>
    <w:rsid w:val="001168A2"/>
    <w:rsid w:val="001212F8"/>
    <w:rsid w:val="00135578"/>
    <w:rsid w:val="001573D5"/>
    <w:rsid w:val="001603F3"/>
    <w:rsid w:val="001674C4"/>
    <w:rsid w:val="001703BD"/>
    <w:rsid w:val="001A7B39"/>
    <w:rsid w:val="001C3966"/>
    <w:rsid w:val="001C3EBD"/>
    <w:rsid w:val="001C4E45"/>
    <w:rsid w:val="001D75D5"/>
    <w:rsid w:val="001F7C87"/>
    <w:rsid w:val="00201E00"/>
    <w:rsid w:val="00204949"/>
    <w:rsid w:val="00207341"/>
    <w:rsid w:val="002309D2"/>
    <w:rsid w:val="00232939"/>
    <w:rsid w:val="0024798D"/>
    <w:rsid w:val="002605C2"/>
    <w:rsid w:val="00260A4F"/>
    <w:rsid w:val="002719A2"/>
    <w:rsid w:val="002738D9"/>
    <w:rsid w:val="002B1960"/>
    <w:rsid w:val="002B3BD6"/>
    <w:rsid w:val="002D05E9"/>
    <w:rsid w:val="002D4CA0"/>
    <w:rsid w:val="002F2B76"/>
    <w:rsid w:val="003203F0"/>
    <w:rsid w:val="003220AD"/>
    <w:rsid w:val="003227A0"/>
    <w:rsid w:val="00355E67"/>
    <w:rsid w:val="00361E60"/>
    <w:rsid w:val="00377B8E"/>
    <w:rsid w:val="0038752F"/>
    <w:rsid w:val="00390F6A"/>
    <w:rsid w:val="00395A48"/>
    <w:rsid w:val="003A6092"/>
    <w:rsid w:val="003B50AF"/>
    <w:rsid w:val="003C15FE"/>
    <w:rsid w:val="003C3B0A"/>
    <w:rsid w:val="003D039E"/>
    <w:rsid w:val="003E053E"/>
    <w:rsid w:val="003E19F2"/>
    <w:rsid w:val="003E4E91"/>
    <w:rsid w:val="0041612C"/>
    <w:rsid w:val="00421BF8"/>
    <w:rsid w:val="00431C70"/>
    <w:rsid w:val="00435B9F"/>
    <w:rsid w:val="0043769E"/>
    <w:rsid w:val="00450B4F"/>
    <w:rsid w:val="00451BCB"/>
    <w:rsid w:val="00467FC7"/>
    <w:rsid w:val="004724AD"/>
    <w:rsid w:val="004727B5"/>
    <w:rsid w:val="00490043"/>
    <w:rsid w:val="004955B7"/>
    <w:rsid w:val="004A0608"/>
    <w:rsid w:val="004A0B60"/>
    <w:rsid w:val="004A3F85"/>
    <w:rsid w:val="004C1BDC"/>
    <w:rsid w:val="004C4764"/>
    <w:rsid w:val="004C4B85"/>
    <w:rsid w:val="004D10D2"/>
    <w:rsid w:val="004D4589"/>
    <w:rsid w:val="004E09AC"/>
    <w:rsid w:val="004F6035"/>
    <w:rsid w:val="004F766D"/>
    <w:rsid w:val="00502D90"/>
    <w:rsid w:val="00510E6F"/>
    <w:rsid w:val="00510F9E"/>
    <w:rsid w:val="00516773"/>
    <w:rsid w:val="005373A5"/>
    <w:rsid w:val="00566C35"/>
    <w:rsid w:val="005810F1"/>
    <w:rsid w:val="00592C99"/>
    <w:rsid w:val="0059443C"/>
    <w:rsid w:val="005B64FF"/>
    <w:rsid w:val="005D2732"/>
    <w:rsid w:val="005D343E"/>
    <w:rsid w:val="005E3672"/>
    <w:rsid w:val="005F7C8F"/>
    <w:rsid w:val="00613113"/>
    <w:rsid w:val="006141A8"/>
    <w:rsid w:val="00626ADB"/>
    <w:rsid w:val="00651865"/>
    <w:rsid w:val="006564E4"/>
    <w:rsid w:val="0065712B"/>
    <w:rsid w:val="0066101E"/>
    <w:rsid w:val="006903B1"/>
    <w:rsid w:val="0069360F"/>
    <w:rsid w:val="006A2C8D"/>
    <w:rsid w:val="006A77B8"/>
    <w:rsid w:val="006C55F7"/>
    <w:rsid w:val="006D5AEA"/>
    <w:rsid w:val="006E32A5"/>
    <w:rsid w:val="006E4BC4"/>
    <w:rsid w:val="00706E23"/>
    <w:rsid w:val="00725F42"/>
    <w:rsid w:val="00731E43"/>
    <w:rsid w:val="0074356D"/>
    <w:rsid w:val="00745D6C"/>
    <w:rsid w:val="00752468"/>
    <w:rsid w:val="00753A8F"/>
    <w:rsid w:val="00753DFC"/>
    <w:rsid w:val="0076689D"/>
    <w:rsid w:val="00767123"/>
    <w:rsid w:val="007809B1"/>
    <w:rsid w:val="00785F03"/>
    <w:rsid w:val="00787FEF"/>
    <w:rsid w:val="007C4277"/>
    <w:rsid w:val="007C42E2"/>
    <w:rsid w:val="007D0A7D"/>
    <w:rsid w:val="007D11E1"/>
    <w:rsid w:val="007E08C8"/>
    <w:rsid w:val="007E34AB"/>
    <w:rsid w:val="007F0462"/>
    <w:rsid w:val="007F2CC5"/>
    <w:rsid w:val="007F597C"/>
    <w:rsid w:val="0083109F"/>
    <w:rsid w:val="00831A2A"/>
    <w:rsid w:val="00831AD3"/>
    <w:rsid w:val="00852D5A"/>
    <w:rsid w:val="00865C1E"/>
    <w:rsid w:val="00867A04"/>
    <w:rsid w:val="00870B68"/>
    <w:rsid w:val="008955E0"/>
    <w:rsid w:val="008A7C1D"/>
    <w:rsid w:val="008C50C8"/>
    <w:rsid w:val="008C7EE1"/>
    <w:rsid w:val="008D1205"/>
    <w:rsid w:val="008D7789"/>
    <w:rsid w:val="008F48E5"/>
    <w:rsid w:val="00903722"/>
    <w:rsid w:val="00905D1C"/>
    <w:rsid w:val="009070AA"/>
    <w:rsid w:val="009115C0"/>
    <w:rsid w:val="009126D9"/>
    <w:rsid w:val="00912A4C"/>
    <w:rsid w:val="0093427F"/>
    <w:rsid w:val="00937DD3"/>
    <w:rsid w:val="009506FF"/>
    <w:rsid w:val="00953ECE"/>
    <w:rsid w:val="009665F2"/>
    <w:rsid w:val="009712BE"/>
    <w:rsid w:val="009727E8"/>
    <w:rsid w:val="00973119"/>
    <w:rsid w:val="009856FB"/>
    <w:rsid w:val="009910B0"/>
    <w:rsid w:val="00997926"/>
    <w:rsid w:val="009A7F32"/>
    <w:rsid w:val="009C188C"/>
    <w:rsid w:val="009C1EE5"/>
    <w:rsid w:val="009C2870"/>
    <w:rsid w:val="009C518D"/>
    <w:rsid w:val="009D7971"/>
    <w:rsid w:val="009F26F4"/>
    <w:rsid w:val="009F3F70"/>
    <w:rsid w:val="00A22560"/>
    <w:rsid w:val="00A3213C"/>
    <w:rsid w:val="00A35C8D"/>
    <w:rsid w:val="00A70ED5"/>
    <w:rsid w:val="00A7230B"/>
    <w:rsid w:val="00A76B42"/>
    <w:rsid w:val="00A80455"/>
    <w:rsid w:val="00AA3BC4"/>
    <w:rsid w:val="00AB103B"/>
    <w:rsid w:val="00AB1C06"/>
    <w:rsid w:val="00AE3D2D"/>
    <w:rsid w:val="00AF198C"/>
    <w:rsid w:val="00AF54B6"/>
    <w:rsid w:val="00B30A36"/>
    <w:rsid w:val="00B47C4A"/>
    <w:rsid w:val="00B623FD"/>
    <w:rsid w:val="00B711C2"/>
    <w:rsid w:val="00BA4CF8"/>
    <w:rsid w:val="00BA6AB1"/>
    <w:rsid w:val="00BC63A2"/>
    <w:rsid w:val="00BC757B"/>
    <w:rsid w:val="00BD11FE"/>
    <w:rsid w:val="00BD4462"/>
    <w:rsid w:val="00BD633E"/>
    <w:rsid w:val="00BF2728"/>
    <w:rsid w:val="00C0587D"/>
    <w:rsid w:val="00C06F36"/>
    <w:rsid w:val="00C223D5"/>
    <w:rsid w:val="00C24AD7"/>
    <w:rsid w:val="00C259FB"/>
    <w:rsid w:val="00C27F16"/>
    <w:rsid w:val="00C434F4"/>
    <w:rsid w:val="00C45DFF"/>
    <w:rsid w:val="00C52DB5"/>
    <w:rsid w:val="00C544A9"/>
    <w:rsid w:val="00C63C54"/>
    <w:rsid w:val="00CA3CDA"/>
    <w:rsid w:val="00CB412E"/>
    <w:rsid w:val="00CB6186"/>
    <w:rsid w:val="00CB651A"/>
    <w:rsid w:val="00CE2D47"/>
    <w:rsid w:val="00CF5174"/>
    <w:rsid w:val="00D05147"/>
    <w:rsid w:val="00D33753"/>
    <w:rsid w:val="00D33BC8"/>
    <w:rsid w:val="00D40F84"/>
    <w:rsid w:val="00D42A8C"/>
    <w:rsid w:val="00D439A7"/>
    <w:rsid w:val="00D64A6A"/>
    <w:rsid w:val="00D84FA4"/>
    <w:rsid w:val="00D8639B"/>
    <w:rsid w:val="00D91ACE"/>
    <w:rsid w:val="00D92947"/>
    <w:rsid w:val="00D95D7D"/>
    <w:rsid w:val="00DB79EC"/>
    <w:rsid w:val="00DD46EA"/>
    <w:rsid w:val="00DF26AD"/>
    <w:rsid w:val="00E07871"/>
    <w:rsid w:val="00E345FA"/>
    <w:rsid w:val="00E42A82"/>
    <w:rsid w:val="00E51D43"/>
    <w:rsid w:val="00E56CDA"/>
    <w:rsid w:val="00E71C46"/>
    <w:rsid w:val="00E73E87"/>
    <w:rsid w:val="00E83C40"/>
    <w:rsid w:val="00E921AE"/>
    <w:rsid w:val="00E933D3"/>
    <w:rsid w:val="00EA1EA8"/>
    <w:rsid w:val="00EA3467"/>
    <w:rsid w:val="00EB646D"/>
    <w:rsid w:val="00EB7542"/>
    <w:rsid w:val="00EC438E"/>
    <w:rsid w:val="00ED0C8D"/>
    <w:rsid w:val="00ED74E1"/>
    <w:rsid w:val="00EE1001"/>
    <w:rsid w:val="00EE122D"/>
    <w:rsid w:val="00EF5012"/>
    <w:rsid w:val="00F05328"/>
    <w:rsid w:val="00F06CCB"/>
    <w:rsid w:val="00F1435E"/>
    <w:rsid w:val="00F1756E"/>
    <w:rsid w:val="00F2050B"/>
    <w:rsid w:val="00F35955"/>
    <w:rsid w:val="00F57B70"/>
    <w:rsid w:val="00F60D4E"/>
    <w:rsid w:val="00F72979"/>
    <w:rsid w:val="00F74A2F"/>
    <w:rsid w:val="00F86734"/>
    <w:rsid w:val="00F967A4"/>
    <w:rsid w:val="00F979CB"/>
    <w:rsid w:val="00F97EF7"/>
    <w:rsid w:val="00FA6BB5"/>
    <w:rsid w:val="00FB127A"/>
    <w:rsid w:val="00FB4A84"/>
    <w:rsid w:val="00FF6E7F"/>
    <w:rsid w:val="18170B93"/>
    <w:rsid w:val="21E04F45"/>
    <w:rsid w:val="298C6381"/>
    <w:rsid w:val="2AA8276C"/>
    <w:rsid w:val="50CA68AE"/>
    <w:rsid w:val="5B6F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Times New Roman" w:eastAsiaTheme="minorEastAsia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uiPriority w:val="39"/>
    <w:rPr>
      <w:rFonts w:asciiTheme="minorHAnsi" w:hAnsiTheme="minorHAnsi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EMPTY_CELL_STYLE"/>
    <w:qFormat/>
    <w:uiPriority w:val="0"/>
    <w:rPr>
      <w:rFonts w:ascii="SansSerif" w:hAnsi="SansSerif" w:eastAsia="SansSerif" w:cs="SansSerif"/>
      <w:color w:val="000000"/>
      <w:sz w:val="1"/>
      <w:lang w:val="en-US" w:eastAsia="zh-CN" w:bidi="ar-SA"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paragraph" w:customStyle="1" w:styleId="13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sz w:val="24"/>
      <w:szCs w:val="24"/>
    </w:rPr>
  </w:style>
  <w:style w:type="character" w:customStyle="1" w:styleId="14">
    <w:name w:val="日期 Char"/>
    <w:basedOn w:val="9"/>
    <w:link w:val="2"/>
    <w:semiHidden/>
    <w:qFormat/>
    <w:uiPriority w:val="99"/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8C4C98-5CDA-4236-9677-694F0A53D1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134</Words>
  <Characters>767</Characters>
  <Lines>6</Lines>
  <Paragraphs>1</Paragraphs>
  <TotalTime>0</TotalTime>
  <ScaleCrop>false</ScaleCrop>
  <LinksUpToDate>false</LinksUpToDate>
  <CharactersWithSpaces>900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2022-09-15T11:38:00Z</dcterms:created>
  <dc:creator>陈菲</dc:creator>
  <cp:lastModifiedBy>ynjr_zhangguoyou</cp:lastModifiedBy>
  <cp:lastPrinted>2023-03-24T09:10:00Z</cp:lastPrinted>
  <dcterms:modified xsi:type="dcterms:W3CDTF">2025-11-13T08:11:32Z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2052-12.8.2.17838</vt:lpwstr>
  </property>
  <property fmtid="{D5CDD505-2E9C-101B-9397-08002B2CF9AE}" pid="3" name="ICV">
    <vt:lpwstr>44ADF3F29D5942AD90EFE0362122C054_12</vt:lpwstr>
  </property>
</Properties>
</file>